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F7293" w14:textId="7A7F2B53" w:rsidR="001D4B36" w:rsidRPr="008025B7" w:rsidRDefault="001D4B36" w:rsidP="00D471C4">
      <w:pPr>
        <w:jc w:val="center"/>
        <w:rPr>
          <w:rFonts w:ascii="Times New Roman" w:hAnsi="Times New Roman" w:cs="Times New Roman"/>
          <w:b/>
          <w:bCs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bCs/>
          <w:color w:val="221E1F"/>
          <w:sz w:val="28"/>
          <w:szCs w:val="28"/>
        </w:rPr>
        <w:t>МЕТОДОЛОГИЧЕСКИЕ ПОЯСНЕНИЯ</w:t>
      </w:r>
    </w:p>
    <w:p w14:paraId="4126B39D" w14:textId="77777777" w:rsidR="0002126E" w:rsidRPr="008025B7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21E1F"/>
          <w:sz w:val="28"/>
          <w:szCs w:val="28"/>
        </w:rPr>
      </w:pPr>
    </w:p>
    <w:p w14:paraId="106E16D9" w14:textId="2DF6841A" w:rsidR="001D4B36" w:rsidRPr="008025B7" w:rsidRDefault="001D4B36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Порядок учета населения при Всероссийской переписи населения 2020 года разработан в соответствии со статьей 4 Федерального закона от 25 января 2002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г.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№</w:t>
      </w:r>
      <w:r w:rsidR="00467365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8-ФЗ «О Всероссийской переписи населения», постановлением Правительства Российской Федерации от 7 декабря 2019 г. № 1608 «Об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организации Всероссийской переписи населения 2020 года» (с изменениями), «Принципами и рекомендациями в отношении переписей населения и жилого фонда» (ООН, 2017), «Рекомендациями Конференции Европейских статистиков по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проведению переписей населения и жилищного фонда 2020 года» (ЕЭК ООН, 2015), «Рекомендациями по статистике международной миграции» (ООН,</w:t>
      </w:r>
      <w:r w:rsidR="009C3AD2" w:rsidRPr="008025B7">
        <w:rPr>
          <w:rFonts w:ascii="Times New Roman" w:hAnsi="Times New Roman" w:cs="Times New Roman"/>
          <w:sz w:val="28"/>
          <w:szCs w:val="28"/>
        </w:rPr>
        <w:t xml:space="preserve"> </w:t>
      </w:r>
      <w:r w:rsidRPr="008025B7">
        <w:rPr>
          <w:rFonts w:ascii="Times New Roman" w:hAnsi="Times New Roman" w:cs="Times New Roman"/>
          <w:sz w:val="28"/>
          <w:szCs w:val="28"/>
        </w:rPr>
        <w:t xml:space="preserve">1998). </w:t>
      </w:r>
    </w:p>
    <w:p w14:paraId="6A6F4392" w14:textId="10BA09BF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sz w:val="28"/>
          <w:szCs w:val="28"/>
        </w:rPr>
        <w:t>Дата переписи.</w:t>
      </w:r>
      <w:r w:rsidRPr="008025B7">
        <w:rPr>
          <w:rFonts w:ascii="Times New Roman" w:hAnsi="Times New Roman" w:cs="Times New Roman"/>
          <w:sz w:val="28"/>
          <w:szCs w:val="28"/>
        </w:rPr>
        <w:t xml:space="preserve"> Всероссийская перепись населения 2020 года проведена по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состоянию на момент учета населения – </w:t>
      </w:r>
      <w:r w:rsidRPr="008025B7">
        <w:rPr>
          <w:rFonts w:ascii="Times New Roman" w:hAnsi="Times New Roman" w:cs="Times New Roman"/>
          <w:b/>
          <w:sz w:val="28"/>
          <w:szCs w:val="28"/>
        </w:rPr>
        <w:t>0 часов 1 октября 2021 года</w:t>
      </w:r>
      <w:r w:rsidRPr="008025B7">
        <w:rPr>
          <w:rFonts w:ascii="Times New Roman" w:hAnsi="Times New Roman" w:cs="Times New Roman"/>
          <w:sz w:val="28"/>
          <w:szCs w:val="28"/>
        </w:rPr>
        <w:t>. Необходимость установки такого момента связана с непрерывным изменением населения (рождения, смерти, переезды людей из одного места жительства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другое). </w:t>
      </w:r>
    </w:p>
    <w:p w14:paraId="49801AFB" w14:textId="1B3258F6" w:rsidR="001D4B36" w:rsidRPr="008025B7" w:rsidRDefault="001D4B36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Период сбора сведений о населении – с 15 октября по 14 ноября 2021 года для всей страны, кроме отдаленных и труднодоступных территорий. Для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территорий, на которых проведение переписи в общие сроки было затруднено, перепись состоялась в другие сроки – с 1 октября 2020 года по 20 декабря 2021 года – в соответствии с приказом Минэкономразвития России от 31 августа 2020 г</w:t>
      </w:r>
      <w:r w:rsidR="004F3EF6" w:rsidRPr="008025B7">
        <w:rPr>
          <w:rFonts w:ascii="Times New Roman" w:hAnsi="Times New Roman" w:cs="Times New Roman"/>
          <w:sz w:val="28"/>
          <w:szCs w:val="28"/>
        </w:rPr>
        <w:t>.</w:t>
      </w:r>
      <w:r w:rsidRPr="008025B7">
        <w:rPr>
          <w:rFonts w:ascii="Times New Roman" w:hAnsi="Times New Roman" w:cs="Times New Roman"/>
          <w:sz w:val="28"/>
          <w:szCs w:val="28"/>
        </w:rPr>
        <w:t xml:space="preserve"> № 563 «Об утверждении Перечня отдаленных и труднодоступных территорий и сроков проведения в них Всероссийской переписи населения 2020 года» (зарегистрирован Минюстом России 8 октября 2020 г., регистрационный № 60299). </w:t>
      </w:r>
    </w:p>
    <w:p w14:paraId="2AE16530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sz w:val="28"/>
          <w:szCs w:val="28"/>
        </w:rPr>
        <w:t>Категории переписываемого населения.</w:t>
      </w:r>
      <w:r w:rsidRPr="008025B7">
        <w:rPr>
          <w:rFonts w:ascii="Times New Roman" w:hAnsi="Times New Roman" w:cs="Times New Roman"/>
          <w:sz w:val="28"/>
          <w:szCs w:val="28"/>
        </w:rPr>
        <w:t xml:space="preserve"> При Всероссийской переписи населения 2020 года, как и при Всероссийских переписях населения 2002 и 2010 годов, учитывалось постоянное население. Это население, постоянно (обычно) проживающее в Российской Федерации: </w:t>
      </w:r>
    </w:p>
    <w:p w14:paraId="23F3A294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лица, проживающие или намеревающиеся проживать на территории России постоянно (в течение 12 и более месяцев подряд); </w:t>
      </w:r>
    </w:p>
    <w:p w14:paraId="54B0CDD3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граждане России, находящиеся за пределами Российской Федерации в связи со служебной командировкой или выполнением служебных обязанностей по линии органов государственной власти Российской Федерации сроком один год и более (включая находящихся вместе с ними членов их семей); </w:t>
      </w:r>
    </w:p>
    <w:p w14:paraId="1DD4EB20" w14:textId="46EB70C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lastRenderedPageBreak/>
        <w:t>лица, постоянно проживающие в России и временно выехавшие за рубеж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командировку, на работу по контрактам с российскими или иностранными фирмами, на учебу или по другим причинам на срок менее одного года; </w:t>
      </w:r>
    </w:p>
    <w:p w14:paraId="0C4CEB71" w14:textId="45A121AC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постоянно проживающие в России моряки российских рыболовных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торговых судов, находящиеся на дату переписи населения в плавании; </w:t>
      </w:r>
    </w:p>
    <w:p w14:paraId="7DF10618" w14:textId="2566173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российские и иностранные граждане и лица без гражданства, прибывшие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Россию из-за рубежа на постоянное жительство или ищущие убежище, включая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тех из них, кто не успел оформить регистрационные документы; </w:t>
      </w:r>
    </w:p>
    <w:p w14:paraId="2283C1D4" w14:textId="3E77E960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российские и иностранные граждане и лица без гражданства, прибывшие в 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Россию из-за рубежа на учебу, работу или с другой целью на срок один год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более (независимо от того, сколько времени они пробыли в стране и сколько им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осталось находиться в России). </w:t>
      </w:r>
    </w:p>
    <w:p w14:paraId="33AFA647" w14:textId="3F80FD81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При Всероссийской переписи населения 2020 года были также учтены отдельной категорией лица, временно находившиеся на территории Российской Федерации на дату переписи, но постоянно проживающие за рубежом (включая государства – участники СНГ). В численность этой категории населения вошли лица (независимо от их гражданства), прибывшие в Российскую Федерацию на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учебу или работу на срок менее 1 года, прибывшие независимо от срока на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отдых, лечение, посещения родственников или знакомых, религиозного паломничества, а также транзитные мигранты. </w:t>
      </w:r>
    </w:p>
    <w:p w14:paraId="748AB779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Военнослужащие, проходившие военную службу по призыву, и лица, отбывающие наказание в местах лишения свободы, вошли в численность того населенного пункта, на территории которого фактически располагается соответствующий закрытый объект. </w:t>
      </w:r>
    </w:p>
    <w:p w14:paraId="08AD9A51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Бездомные учтены в том месте, где их застала перепись. </w:t>
      </w:r>
    </w:p>
    <w:p w14:paraId="0705C48F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Не учитывались при переписи населения: </w:t>
      </w:r>
    </w:p>
    <w:p w14:paraId="03525F18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российские граждане, постоянно проживающие за рубежом (кроме граждан России, находящиеся за пределами Российской Федерации по линии органов государственной власти Российской Федерации); </w:t>
      </w:r>
    </w:p>
    <w:p w14:paraId="0A16D797" w14:textId="3915C92D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российские граждане, выехавшие за рубеж на работу по контрактам с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российскими или иностранными фирмами или учебу на срок один год и более (независимо от того, когда они выехали и сколько им осталось находиться за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рубежом); </w:t>
      </w:r>
    </w:p>
    <w:p w14:paraId="2959745B" w14:textId="37D1F12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граждане, работающие в дипломатических и других представительствах своего государства, иностранные военнослужащие и члены их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семей; </w:t>
      </w:r>
    </w:p>
    <w:p w14:paraId="67D18FE1" w14:textId="5A0C95A1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иностранные граждане, работающие на территории России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представительствах международных организаций; </w:t>
      </w:r>
    </w:p>
    <w:p w14:paraId="6D898A9B" w14:textId="1EBF891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иностранные граждане, являющиеся членами делегаций правительств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законодательных органов своих государств. </w:t>
      </w:r>
    </w:p>
    <w:p w14:paraId="2B803518" w14:textId="3456D354" w:rsidR="001D4B36" w:rsidRPr="008025B7" w:rsidRDefault="001D4B36" w:rsidP="003A73D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Население переписано </w:t>
      </w:r>
      <w:r w:rsidRPr="008025B7">
        <w:rPr>
          <w:rFonts w:ascii="Times New Roman" w:hAnsi="Times New Roman" w:cs="Times New Roman"/>
          <w:b/>
          <w:sz w:val="28"/>
          <w:szCs w:val="28"/>
        </w:rPr>
        <w:t>по месту своего постоянного (обычного) жительства</w:t>
      </w:r>
      <w:r w:rsidRPr="008025B7">
        <w:rPr>
          <w:rFonts w:ascii="Times New Roman" w:hAnsi="Times New Roman" w:cs="Times New Roman"/>
          <w:sz w:val="28"/>
          <w:szCs w:val="28"/>
        </w:rPr>
        <w:t>, которым является населенный пункт, дом, квартира, комната, где опрашиваемый проводит большую часть своего времени постоянно</w:t>
      </w:r>
      <w:r w:rsidR="00060B5C" w:rsidRPr="008025B7">
        <w:rPr>
          <w:rFonts w:ascii="Times New Roman" w:hAnsi="Times New Roman" w:cs="Times New Roman"/>
          <w:sz w:val="28"/>
          <w:szCs w:val="28"/>
        </w:rPr>
        <w:t xml:space="preserve"> 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(обычно). Это место может совпадать или не совпадать с адресом, по которому человек зарегистрирован по месту жительства или пребывания. </w:t>
      </w:r>
    </w:p>
    <w:p w14:paraId="70819DC0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Единицей места проживания считается жилое помещение, в понятие которого входят: </w:t>
      </w:r>
    </w:p>
    <w:p w14:paraId="378DCC41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а) квартира в многоквартирном доме (включая квартиру в общежитии квартирного типа); </w:t>
      </w:r>
    </w:p>
    <w:p w14:paraId="55E1BD0B" w14:textId="206A8A5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б) индивидуальный (одноквартирный) дом (изба, сторожка, коттедж или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другое одноквартирное строение); </w:t>
      </w:r>
    </w:p>
    <w:p w14:paraId="501E2A42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в) комната в общежитии (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неквартирного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типа); </w:t>
      </w:r>
    </w:p>
    <w:p w14:paraId="304808F5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г) номер, комната в гостинице и других учреждениях для временного пребывания населения, где были постоянно проживавшие; </w:t>
      </w:r>
    </w:p>
    <w:p w14:paraId="568C76D2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д) любое другое помещение, приспособленное для жилья (вагончик, бытовка,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хозблок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, баржа и т.п.); </w:t>
      </w:r>
    </w:p>
    <w:p w14:paraId="65B72BA1" w14:textId="35989C83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е) палата, отделение и др. (в зависимости от того, как ведется учет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соответствующих организациях) в учреждениях социального и медицинского назначения (домах ребенка, детских домах, школах-интернатах для детей сирот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детей, оставшихся без попечения родителей, специальных (коррекционных) школах-интернатах для детей-сирот и детей, оставшихся без попечения родителей, детских домах-школах, домах-интернатах для престарелых и инвалидов,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больницах для больных с хроническими заболеваниями и т.п.), в казармах, местах заключения, религиозных организациях. </w:t>
      </w:r>
    </w:p>
    <w:p w14:paraId="3F11BB6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В каждом жилом помещении переписано все постоянно (обычно) проживавшие в нем, включая и тех, кто на момент переписи временно отсутствовал. </w:t>
      </w:r>
    </w:p>
    <w:p w14:paraId="264FE259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Ниже приводится порядок переписи отдельных категорий населения, определение места постоянного (обычного) жительства которых могло вызвать затруднения. </w:t>
      </w:r>
    </w:p>
    <w:p w14:paraId="61AB2814" w14:textId="598011F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>1) Лица, постоянно проживавшие в данном помещении и выехавшие на срок до 1 года в командировку (в другой населенный пункт России или за границу, включая командировки по линии органов государственной власти), на работу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контракту с российскими или зарубежными организациями (включая работу вахтовым методом) или учебу, а также, выехавшие, независимо от срока, на отдых, лечение, для посещения родственников или знакомых, религиозного паломничества и т.п., переписывались по месту их постоянного жительства с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отметкой о временном отсутствии. </w:t>
      </w:r>
    </w:p>
    <w:p w14:paraId="7E2D667F" w14:textId="527C96AE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2) Граждане России, выехавшие в длительные служебные командировки (на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1 год и более) за границу по линии органов государственной власти Российской Федерации, и находившиеся вместе с ними члены их семей, переписывались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месту их нахождения. Численность этой категории населения представлена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таблице 1 тома 1. </w:t>
      </w:r>
    </w:p>
    <w:p w14:paraId="2EC2112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3) Студенты высших и средних профессиональных образовательных учреждений, проживавшие по месту обучения, переписывались по месту их учебы. </w:t>
      </w:r>
    </w:p>
    <w:p w14:paraId="66198259" w14:textId="6B016016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4) Лица, призванные на военно-учебный сбор, переписывались дома вместе с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членами их домохозяйств с отметкой о временном отсутствии. </w:t>
      </w:r>
    </w:p>
    <w:p w14:paraId="7BAA8777" w14:textId="6D68F57F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5) Военнослужащие, проходившие военную службу по контракту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проживавшие на открытой территории, переписывались вместе с членами их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домохозяйств в общем порядке. </w:t>
      </w:r>
    </w:p>
    <w:p w14:paraId="581BD917" w14:textId="65298F19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6) Военнослужащие, проходившие военную службу по призыву или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контракту и проживавшие на закрытой территории, переписывались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месту их нахождения. </w:t>
      </w:r>
    </w:p>
    <w:p w14:paraId="3F6420BF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7) Члены экипажей российских торговых и пассажирских судов, находившихся в дальнем плавании, переписывались с отметкой о временном отсутствии в том месте, где постоянно проживало домохозяйство, в состав которого они входили. Члены экипажей судов (кроме имевших домохозяйство), зарегистрированные по судну или по организации, в которой работали, переписывались до выхода в море по месту нахождения организации. </w:t>
      </w:r>
    </w:p>
    <w:p w14:paraId="7F490D9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8) Находившиеся в местах предварительного заключения лица, арестованные в административном порядке, задержанные по подозрению в совершении преступления, находившиеся под следствием, а также лица, в отношении которых приговор не вступил в силу, переписывались по месту своего постоянного (обычного) жительства с отметкой о временном отсутствии. </w:t>
      </w:r>
    </w:p>
    <w:p w14:paraId="309C0BCA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9) Лица, находившиеся в местах предварительного заключения, в отношении которых приговор вступил в силу, а также лица, отбывавшие наказание в местах лишения свободы, переписывались по месту их нахождения. </w:t>
      </w:r>
    </w:p>
    <w:p w14:paraId="6D7D106F" w14:textId="38F7F4FC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10) Постоянно проживавшие в Российской Федерации иностранные граждане (т.е. лица, имевшие гражданство зарубежного государства) и лица без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гражданства переписывались по месту их жительства в общем порядке. </w:t>
      </w:r>
    </w:p>
    <w:p w14:paraId="71EC5A2C" w14:textId="7A09D8F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11) Лица (независимо от их гражданства), прибывшие в Российскую Федерацию на срок 1 год и более на работу по контрактам c российскими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иностранными организациями (кроме иностранных граждан, работавших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представительствах иностранных государств и международных организаций) или учебу, переписывались как постоянные жители России там, где они обычно проживали в Российской Федерации. </w:t>
      </w:r>
    </w:p>
    <w:p w14:paraId="134C40E6" w14:textId="076ED3E3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12) Лица (независимо от их гражданства), прибывшие из зарубежных стран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Российскую Федерацию на постоянное жительство или в поисках убежища (независимо от того, получили они разрешение на жительство или нет), переписывались как постоянные жители Российской Федерации в том месте, где их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застала перепись. </w:t>
      </w:r>
    </w:p>
    <w:p w14:paraId="6F627538" w14:textId="0E69A8A5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13) В гостиницах, больницах, домах отдыха, санаториях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т.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п.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переписывались только те лица, которые не имели другого места жительства. </w:t>
      </w:r>
    </w:p>
    <w:p w14:paraId="2F37D1FE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14) Лица, не имевшие постоянного места жительства (например, бездомные), переписывались там, где их застала перепись. </w:t>
      </w:r>
    </w:p>
    <w:p w14:paraId="0B7FBF70" w14:textId="2F987EC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Все перечисленные категории населения (кроме категории, указанной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пункте 2) вместе с населением, переписанным по месту своего постоянного (обычного) жительства, составили численность постоянного населения Российской Федерации, находившегося на территории страны. </w:t>
      </w:r>
    </w:p>
    <w:p w14:paraId="19DFEED5" w14:textId="7BEBB466" w:rsidR="0002126E" w:rsidRPr="008025B7" w:rsidRDefault="001D4B36" w:rsidP="003A73D8">
      <w:pPr>
        <w:pStyle w:val="Default"/>
        <w:spacing w:after="24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 численность населения, временно находившегося на территории России 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дату</w:t>
      </w:r>
      <w:r w:rsidR="0002126E"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переписи, но постоянно проживавшего за рубежом, вошли лица (независимо от их гражданства), прибывшие в Российскую Федерацию на срок до 1 года на учебу или работу, прибывшие независимо от срока на отдых, для лечения,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="0002126E"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гости к родственникам или знакомым, а также транзитные мигранты. </w:t>
      </w:r>
    </w:p>
    <w:p w14:paraId="3EDA1528" w14:textId="77777777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Программа Всероссийской переписи населения 2020 года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(перечень вопросов переписных листов для сбора сведений о населении) содержала вопросы для постоянного населения, а также сокращенный перечень 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вопросов для лиц, временно находившихся на территории Российской Федерации. </w:t>
      </w:r>
    </w:p>
    <w:p w14:paraId="4F6A66B6" w14:textId="77777777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Образцы форм переписных листов приведены в Приложении. Форма и текст бланков переписных листов в электронной форме совпадают с формой и текстом бланков переписных листов на бумажном носителе в соответствии с пунктом 2 статьи 7 Федерального закона от 25 января 2002 г. № 8-ФЗ «О Всероссийской переписи населения». </w:t>
      </w:r>
    </w:p>
    <w:p w14:paraId="3FF34363" w14:textId="42F0F11B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Постоянному населению задавались вопросы в отношении состава домохозяйств, демографической и национальной характеристик, гражданства, состояния в браке (супружеском союзе), образования, обучения, владения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пользования языками, источников средств к существованию, участия в рабочей силе, миграции и рождаемости (форма Л), а также жилищных условий (форма П). </w:t>
      </w:r>
    </w:p>
    <w:p w14:paraId="726CFCB0" w14:textId="77777777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Лица, временно находившиеся на территории Российской Федерации на дату переписи, но постоянно проживавшие за рубежом, были переписаны по краткой программе (форма В). </w:t>
      </w:r>
    </w:p>
    <w:p w14:paraId="5A26CFF7" w14:textId="09E1DBE3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Метод переписи.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Впервые в отечественной практике проведения переписей населения, респонденты могли самостоятельно заполнить на себя и членов своего домохозяйства переписные листы в электронной форме в информационно-телекоммуникационной сети «Интернет» (далее – сеть Интернет) на «Едином портале государственных и муниципальных услуг (функций)» (далее – ЕПГУ). Лица, не заполнившие переписные листы на ЕПГУ, опрашивались специально обученными переписчиками, которые заполняли электронные переписные листы на планшетных компьютерах. Бумажные переписные листы использовались только в крайнем случае, например, по настоятельной просьбе респондента или при поломке планшетного компьютера. Переписчики в период сбора сведений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населении обходили все помещения своего счетного участка, где проживало или могло жить население (включая нежилые помещения), и собирали сведения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жителях, не переписавшихся на ЕПГУ. </w:t>
      </w:r>
    </w:p>
    <w:p w14:paraId="1E052374" w14:textId="51CFEC48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Вопросы задавались населению в той формулировке, которая дана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переписных листах. Запись сведений в переписные листы производилась со слов опрашиваемых без предъявления каких- либо документов, подтверждающих правильность ответов. Сбор сведений осуществлялся также на стационарных участках и, в отдельных случаях, с использованием телефонной связи. </w:t>
      </w:r>
    </w:p>
    <w:p w14:paraId="462DE21F" w14:textId="77777777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По лицам, отказавшимся участвовать в переписи, и лицам, которых переписчики не застали дома за весь период проведения переписи, сведения о поле и дате рождения были получены из административных источников в соответствии с Федеральным законом от 25 января 2002 г. № 8-ФЗ «О Всероссийской переписи населения». </w:t>
      </w:r>
    </w:p>
    <w:p w14:paraId="694895F4" w14:textId="59D1DADC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Контрольные мероприятия.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Для полноты охвата населения, исключения случаев повторных записей и пропусков отдельных лиц в период переписи и после нее осуществлялись контрольные мероприятия. На людей, имевших не одно место жительства, заполнялись наряду с переписными листами формы КС «Список лиц для контроля за заполнением переписных листов» и выдавалась справка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прохождении переписи, чтобы исключить их повторный учет. Справка выдавалась также тем, кто был переписан без указания места постоянного жительства (бездомным, переезжавшим с одного места жительства на другое, если перепись застала их в пути) и временно находившимся на территории России, но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постоянно проживающим за рубежом. </w:t>
      </w:r>
    </w:p>
    <w:p w14:paraId="20AD918D" w14:textId="0B8A02D6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Во время проведения переписи был проведен контрольный обход 10% жилых помещений в каждом счетном участке для проверки полноты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правильности переписи. Люди, пропущенные в ходе переписи и выявленные во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время контрольного обхода, вносились в переписные листы, а ошибочно переписанные исключались из них. </w:t>
      </w:r>
    </w:p>
    <w:p w14:paraId="3DB594E1" w14:textId="0C16F47D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Итоги переписи.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Данные переписи населения 2020 года, полученные 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основе автоматизированной обработки заполненных переписных листов, публикуются по постоянному населению Российской Федерации, находившемуся на дату переписи на территории страны (далее - постоянное </w:t>
      </w:r>
      <w:r w:rsidRPr="008025B7">
        <w:rPr>
          <w:rFonts w:ascii="Times New Roman" w:hAnsi="Times New Roman" w:cs="Times New Roman"/>
          <w:sz w:val="28"/>
          <w:szCs w:val="28"/>
        </w:rPr>
        <w:t>население). Только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таблице 1 тома 1 и в томе 6 приводится численность и характеристика лиц, временно находившихся на дату переписи на территории России, но постоянно проживающих за рубежом. </w:t>
      </w:r>
    </w:p>
    <w:p w14:paraId="27A81248" w14:textId="14319654" w:rsidR="00652637" w:rsidRPr="00FF03B5" w:rsidRDefault="00652637" w:rsidP="006526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9D">
        <w:rPr>
          <w:rFonts w:ascii="Times New Roman" w:hAnsi="Times New Roman" w:cs="Times New Roman"/>
          <w:sz w:val="28"/>
          <w:szCs w:val="28"/>
        </w:rPr>
        <w:t xml:space="preserve">Структурные характеристики населения представлены в итогах переписи по ответам респондентов на соответствующие вопросы переписных листов на основе самоопределения. Люди могли не отвечать на отдельные вопросы переписного листа, поэтому </w:t>
      </w:r>
      <w:r>
        <w:rPr>
          <w:rFonts w:ascii="Times New Roman" w:hAnsi="Times New Roman" w:cs="Times New Roman"/>
          <w:sz w:val="28"/>
          <w:szCs w:val="28"/>
        </w:rPr>
        <w:t>в итогах</w:t>
      </w:r>
      <w:r w:rsidRPr="00250E9D">
        <w:rPr>
          <w:rFonts w:ascii="Times New Roman" w:hAnsi="Times New Roman" w:cs="Times New Roman"/>
          <w:sz w:val="28"/>
          <w:szCs w:val="28"/>
        </w:rPr>
        <w:t xml:space="preserve"> имеются группы лиц, не указавших ответа. </w:t>
      </w:r>
      <w:r>
        <w:rPr>
          <w:rFonts w:ascii="Times New Roman" w:hAnsi="Times New Roman" w:cs="Times New Roman"/>
          <w:sz w:val="28"/>
          <w:szCs w:val="28"/>
        </w:rPr>
        <w:t>Только первые три вопроса формы Л и первый вопрос формы П были обязательными для заполнения, любой другой вопрос можно было оставить без ответа.</w:t>
      </w:r>
      <w:r w:rsidRPr="00250E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65592" w14:textId="77777777" w:rsidR="00FF03B5" w:rsidRDefault="00FF03B5" w:rsidP="00FF0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E3">
        <w:rPr>
          <w:rFonts w:ascii="Times New Roman" w:hAnsi="Times New Roman" w:cs="Times New Roman"/>
          <w:b/>
          <w:sz w:val="28"/>
          <w:szCs w:val="28"/>
        </w:rPr>
        <w:lastRenderedPageBreak/>
        <w:t>Домохозяйство.</w:t>
      </w:r>
      <w:r w:rsidRPr="001E21E3">
        <w:rPr>
          <w:rFonts w:ascii="Times New Roman" w:hAnsi="Times New Roman" w:cs="Times New Roman"/>
          <w:sz w:val="28"/>
          <w:szCs w:val="28"/>
        </w:rPr>
        <w:t xml:space="preserve"> При переписи населения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21E3">
        <w:rPr>
          <w:rFonts w:ascii="Times New Roman" w:hAnsi="Times New Roman" w:cs="Times New Roman"/>
          <w:sz w:val="28"/>
          <w:szCs w:val="28"/>
        </w:rPr>
        <w:t xml:space="preserve">0 года опрос населения проводился по домохозяйствам. </w:t>
      </w:r>
      <w:r w:rsidRPr="00FD1F55">
        <w:rPr>
          <w:rFonts w:ascii="Times New Roman" w:hAnsi="Times New Roman" w:cs="Times New Roman"/>
          <w:sz w:val="28"/>
          <w:szCs w:val="28"/>
        </w:rPr>
        <w:t>Домохозяйство – это группа людей, проживающих в одном жилом помещении или его части, совместно обеспечивающих себя пищей и всем необходимым для жизни, полностью или частично объединяющих и расходующих свои средства. Эти люди могут быть связаны отношениями родства или отношениями, вытекающими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F55">
        <w:rPr>
          <w:rFonts w:ascii="Times New Roman" w:hAnsi="Times New Roman" w:cs="Times New Roman"/>
          <w:sz w:val="28"/>
          <w:szCs w:val="28"/>
        </w:rPr>
        <w:t>брака, или быть не родственниками, либо и теми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1F55">
        <w:rPr>
          <w:rFonts w:ascii="Times New Roman" w:hAnsi="Times New Roman" w:cs="Times New Roman"/>
          <w:sz w:val="28"/>
          <w:szCs w:val="28"/>
        </w:rPr>
        <w:t xml:space="preserve"> и другими. Домохозяйства могут быть частными, коллективными (группы лиц, проживающих в учреждениях социального и медицинского назначения, местах лишения свободы, казармах, религиозных организациях и т.п.)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F55">
        <w:rPr>
          <w:rFonts w:ascii="Times New Roman" w:hAnsi="Times New Roman" w:cs="Times New Roman"/>
          <w:sz w:val="28"/>
          <w:szCs w:val="28"/>
        </w:rPr>
        <w:t>домохозяйства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D1F55">
        <w:rPr>
          <w:rFonts w:ascii="Times New Roman" w:hAnsi="Times New Roman" w:cs="Times New Roman"/>
          <w:sz w:val="28"/>
          <w:szCs w:val="28"/>
        </w:rPr>
        <w:t xml:space="preserve"> бездомных. </w:t>
      </w:r>
    </w:p>
    <w:p w14:paraId="59AD62B5" w14:textId="77777777" w:rsidR="00FF03B5" w:rsidRPr="00FD1F55" w:rsidRDefault="00FF03B5" w:rsidP="00FF0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55">
        <w:rPr>
          <w:rFonts w:ascii="Times New Roman" w:hAnsi="Times New Roman" w:cs="Times New Roman"/>
          <w:sz w:val="28"/>
          <w:szCs w:val="28"/>
        </w:rPr>
        <w:t xml:space="preserve">Частными домохозяйствами называются домохозяйства, проживающие постоянно в обычных жилых помещениях – квартирах, индивидуальных (одноквартирных) домах, комнатах в общежитиях </w:t>
      </w:r>
      <w:proofErr w:type="spellStart"/>
      <w:r w:rsidRPr="00FD1F55">
        <w:rPr>
          <w:rFonts w:ascii="Times New Roman" w:hAnsi="Times New Roman" w:cs="Times New Roman"/>
          <w:sz w:val="28"/>
          <w:szCs w:val="28"/>
        </w:rPr>
        <w:t>неквартирного</w:t>
      </w:r>
      <w:proofErr w:type="spellEnd"/>
      <w:r w:rsidRPr="00FD1F55">
        <w:rPr>
          <w:rFonts w:ascii="Times New Roman" w:hAnsi="Times New Roman" w:cs="Times New Roman"/>
          <w:sz w:val="28"/>
          <w:szCs w:val="28"/>
        </w:rPr>
        <w:t xml:space="preserve"> типа, других жилых помещениях и помещениях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1F55">
        <w:rPr>
          <w:rFonts w:ascii="Times New Roman" w:hAnsi="Times New Roman" w:cs="Times New Roman"/>
          <w:sz w:val="28"/>
          <w:szCs w:val="28"/>
        </w:rPr>
        <w:t xml:space="preserve"> приспособленных для жилья.</w:t>
      </w:r>
    </w:p>
    <w:p w14:paraId="5B8BC88F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жилищных условиях населения сформированы на основе информации из переписных листов формы П, заполнявшихся в целом на жилое помещение, в котором проживают респонденты переписи.</w:t>
      </w:r>
    </w:p>
    <w:p w14:paraId="1C99F316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населения и домохозяйств по </w:t>
      </w:r>
      <w:r>
        <w:rPr>
          <w:rFonts w:ascii="Times New Roman" w:hAnsi="Times New Roman" w:cs="Times New Roman"/>
          <w:b/>
          <w:sz w:val="28"/>
          <w:szCs w:val="28"/>
        </w:rPr>
        <w:t>типам занимаемых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приведено в таблицах 1 и 2 на основе ответов на вопрос 1 переписных листов формы П: </w:t>
      </w:r>
    </w:p>
    <w:p w14:paraId="590F645D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«индивидуальный дом» – дом, состоящий из одного жилого помещения (квартиры), с одним лицевым счетом для оплаты коммунальных услуг;</w:t>
      </w:r>
    </w:p>
    <w:p w14:paraId="3E8A27AA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«отдельная квартира» – жилое помещение в многоквартирном доме, имеет один лицевой счет для оплаты коммунальных услуг и самостоятельный выход в помещение общего пользования в доме или на земельный участок, прилегающий к дому;</w:t>
      </w:r>
    </w:p>
    <w:p w14:paraId="55208377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«коммунальная квартира» – жилое помещение с двумя и более лицевыми счетами для оплаты коммунальных услуг и общим выходом;</w:t>
      </w:r>
    </w:p>
    <w:p w14:paraId="5B605CD9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«общежитие» – жилые помещения, в том числе квартирного типа, предназначенные для продолжительного временного проживания на период работы, службы или обучения, не имеющие лицевого счета для оплаты коммунальных услуг;</w:t>
      </w:r>
    </w:p>
    <w:p w14:paraId="1AD6CAE6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«гостиница» – жилые помещения (также отель, мотель, хостел, апартаменты, меблированные комнаты, пансионат, санаторий, турбаза, приют), приспособленные для краткосрочного пребывания и не имеющие лицевого счета для оплаты коммунальных услуг;</w:t>
      </w:r>
    </w:p>
    <w:p w14:paraId="3D3299C5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«другое жилище» – вагончик, баржа, бытовка, яранга, юрта и тому подобного, временное или передвижное жилье для работников строительства, промышленности, энергосетей, транспорта (в том числе водного); временное, сезонно используемое или передвижное жилье для работников сельского хозяйства, в том числе при кочевом и полукочевом образе жизни, сезонном перемещении, отходничестве. </w:t>
      </w:r>
    </w:p>
    <w:p w14:paraId="5941E797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числе комнат, общей площади помещения, годе постройки и материале наружных стен дома, обеспеченности различными видами благоустройства собиралась от населения частных домохозяйств, проживающего в индивидуальных домах, отдельных и коммунальных квартирах.</w:t>
      </w:r>
    </w:p>
    <w:p w14:paraId="3926AEF6" w14:textId="2A363EA5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Pr="008673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приведено распределение частных домохозяйств по годам постройки и материалам наружных стен домов на основе ответов на вопросы 2 и 3 переписных листов формы П.</w:t>
      </w:r>
    </w:p>
    <w:p w14:paraId="1C12D382" w14:textId="77777777" w:rsidR="008673ED" w:rsidRDefault="008673ED" w:rsidP="008673ED">
      <w:pPr>
        <w:pStyle w:val="Iauiue2"/>
        <w:suppressLineNumbers w:val="0"/>
        <w:spacing w:line="288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 xml:space="preserve">При ответе на вопрос о </w:t>
      </w:r>
      <w:r>
        <w:rPr>
          <w:b/>
          <w:sz w:val="28"/>
          <w:szCs w:val="24"/>
        </w:rPr>
        <w:t>периоде постройки дома</w:t>
      </w:r>
      <w:r>
        <w:rPr>
          <w:sz w:val="28"/>
          <w:szCs w:val="24"/>
        </w:rPr>
        <w:t xml:space="preserve"> учитывался год, в котором дом был введен в эксплуатацию. При перестройках, надстройках, расширении дома годом ввода в эксплуатацию считался год первоначальной постройки.</w:t>
      </w:r>
    </w:p>
    <w:p w14:paraId="1948E84A" w14:textId="77777777" w:rsidR="008673ED" w:rsidRDefault="008673ED" w:rsidP="008673ED">
      <w:pPr>
        <w:pStyle w:val="Iauiue2"/>
        <w:spacing w:line="288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 xml:space="preserve">Ответы на вопрос о </w:t>
      </w:r>
      <w:r>
        <w:rPr>
          <w:b/>
          <w:sz w:val="28"/>
          <w:szCs w:val="24"/>
        </w:rPr>
        <w:t>материале наружных стен</w:t>
      </w:r>
      <w:r>
        <w:rPr>
          <w:sz w:val="28"/>
          <w:szCs w:val="24"/>
        </w:rPr>
        <w:t xml:space="preserve"> дома респонденты выбирали один из следующих вариантов:</w:t>
      </w:r>
    </w:p>
    <w:p w14:paraId="1D040BFE" w14:textId="77777777" w:rsidR="008673ED" w:rsidRDefault="008673ED" w:rsidP="008673ED">
      <w:pPr>
        <w:pStyle w:val="Iauiue2"/>
        <w:spacing w:line="288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>кирпич, камень  – дом из кирпича, естественного камня (ракушечника, песчаника, известняка, туфа, бутового камня и другие) независимо от облицовки;</w:t>
      </w:r>
    </w:p>
    <w:p w14:paraId="3F4CD016" w14:textId="77777777" w:rsidR="008673ED" w:rsidRDefault="008673ED" w:rsidP="008673ED">
      <w:pPr>
        <w:pStyle w:val="Iauiue2"/>
        <w:spacing w:line="288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>панель, блок – дом из бетонных или железобетонных панелей или бетонных, железобетонных, шлакобетонных и керамзитобетонных блоков, шлакоблоков независимо от облицовки;</w:t>
      </w:r>
    </w:p>
    <w:p w14:paraId="00D7BA68" w14:textId="77777777" w:rsidR="008673ED" w:rsidRDefault="008673ED" w:rsidP="008673ED">
      <w:pPr>
        <w:pStyle w:val="Iauiue2"/>
        <w:spacing w:line="288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>дерево – дом из бруса, рубленой или панельной древесины, в том числе облицованный кирпичом или другими материалами;</w:t>
      </w:r>
    </w:p>
    <w:p w14:paraId="6F16D629" w14:textId="77777777" w:rsidR="008673ED" w:rsidRDefault="008673ED" w:rsidP="008673ED">
      <w:pPr>
        <w:pStyle w:val="Iauiue2"/>
        <w:spacing w:line="288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>монолит – дом из монолитных армированных конструкций, залитых бетонной смесью, в том числе облицованный  кирпичом, плиткой или другими материалами;</w:t>
      </w:r>
    </w:p>
    <w:p w14:paraId="5A22CD71" w14:textId="77777777" w:rsidR="008673ED" w:rsidRDefault="008673ED" w:rsidP="008673ED">
      <w:pPr>
        <w:pStyle w:val="Iauiue2"/>
        <w:spacing w:line="288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>смешанный материал – одна часть дома кирпичная или каменная, а вторая часть дома деревянная. В зданиях, стены которых возведены из нескольких видов материалов (например, панель и кирпич), учитывался преобладающий материал наружных стен;</w:t>
      </w:r>
    </w:p>
    <w:p w14:paraId="043058AC" w14:textId="77777777" w:rsidR="008673ED" w:rsidRDefault="008673ED" w:rsidP="008673ED">
      <w:pPr>
        <w:pStyle w:val="Iauiue2"/>
        <w:spacing w:line="288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>иное – саманные, глинобитные, сырцовые, сборно-щитовые, каркасно-</w:t>
      </w:r>
      <w:r>
        <w:rPr>
          <w:sz w:val="28"/>
          <w:szCs w:val="24"/>
        </w:rPr>
        <w:lastRenderedPageBreak/>
        <w:t xml:space="preserve">засыпные (включая облицованные кирпичом, фасадными панелями), каркасно-камышитовые, шлаковые, </w:t>
      </w:r>
      <w:proofErr w:type="spellStart"/>
      <w:r>
        <w:rPr>
          <w:sz w:val="28"/>
          <w:szCs w:val="24"/>
        </w:rPr>
        <w:t>шлакозаливные</w:t>
      </w:r>
      <w:proofErr w:type="spellEnd"/>
      <w:r>
        <w:rPr>
          <w:sz w:val="28"/>
          <w:szCs w:val="24"/>
        </w:rPr>
        <w:t xml:space="preserve"> или другие материалов, не перечисленных выше.</w:t>
      </w:r>
    </w:p>
    <w:p w14:paraId="4DC6722F" w14:textId="7A2BAB6D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об обеспеченности жилищ населения различными </w:t>
      </w:r>
      <w:r>
        <w:rPr>
          <w:rFonts w:ascii="Times New Roman" w:hAnsi="Times New Roman" w:cs="Times New Roman"/>
          <w:b/>
          <w:sz w:val="28"/>
          <w:szCs w:val="28"/>
        </w:rPr>
        <w:t>видами благоустройства,</w:t>
      </w:r>
      <w:r>
        <w:rPr>
          <w:rFonts w:ascii="Times New Roman" w:hAnsi="Times New Roman" w:cs="Times New Roman"/>
          <w:sz w:val="28"/>
          <w:szCs w:val="28"/>
        </w:rPr>
        <w:t xml:space="preserve"> приведенные в таблице </w:t>
      </w:r>
      <w:r w:rsidRPr="008673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получены на основе ответов на вопрос 6 переписных листов формы П. При ответе на этот вопрос респонденты могли указать все имеющиеся в их жилищах варианты из приведенного ниже списка:</w:t>
      </w:r>
    </w:p>
    <w:p w14:paraId="51175BA6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Электричество – в жилище имеется электропроводка, подключенная к сети.</w:t>
      </w:r>
    </w:p>
    <w:p w14:paraId="0823E2B3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Электроплита – в жилых помещениях дома имеется напольная электрическая плита или электрическая варочная панель. </w:t>
      </w:r>
    </w:p>
    <w:p w14:paraId="63BC9603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Газ: </w:t>
      </w:r>
    </w:p>
    <w:p w14:paraId="54D3D8A4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сетевой – в жилых помещениях дома имеется газовая плита (панель) и/или система отопления, и/или нагреватель воды, снабжаемые сетевым газом;</w:t>
      </w:r>
    </w:p>
    <w:p w14:paraId="5E2AE677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сжиженный (баллоны) – в жилых помещениях дома (в том числе с отдельно стоящей кухней) имеется газовая плита (панель), снабжаемая сжиженным (баллонным) газом от коллективных, дворовых, квартальных и индивидуальных баллонных установок).</w:t>
      </w:r>
    </w:p>
    <w:p w14:paraId="2ED849BC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Отопление:</w:t>
      </w:r>
    </w:p>
    <w:p w14:paraId="3A91775B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централизованное – жилые помещения дома отапливаются от своей домовой котельной, групповой (квартальной), объединенной или районной котельной, ТЭЦ;</w:t>
      </w:r>
    </w:p>
    <w:p w14:paraId="799CB187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индивидуальных установок, котлов – жилые помещения дома отапливаются от автономных квартирных водонагревателей (АГВ), локальных, децентрализованных, малометражных отопительных котлов на газовом и твердом топливе или от других источников тепла;</w:t>
      </w:r>
    </w:p>
    <w:p w14:paraId="0B536F39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печное – жилые помещения дома отапливаются печью, камином на дровах, угле.</w:t>
      </w:r>
    </w:p>
    <w:p w14:paraId="1ADE95D5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Водоснабжение:</w:t>
      </w:r>
    </w:p>
    <w:p w14:paraId="6826C1BA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централизованная система холодного водоснабжения – внутри дома имеется водопроводная сеть, по которой круглый год транспортируется и подается питьевая вода с использованием централизованной системы холодного водоснабжения; оборудованным системой водоснабжения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считается дом с отдельно стоящей кухней, в которой установлен водопроводный кран от водопроводной сети;</w:t>
      </w:r>
    </w:p>
    <w:p w14:paraId="31E2E300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система водоснабжения – внутри дома имеется водопроводная сеть, в которую вода поступает из индивидуальной системы водоснабжения (например, поступление воды в жилое помещение происходит по водопроводному устройству (насосу), присоединенному к скважине, колодцу или от других источников);</w:t>
      </w:r>
    </w:p>
    <w:p w14:paraId="682B3616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водоснабжение вне жилища, колонка – во дворе (за пределами дома) имеется водоразборный кран (колонка) и нет ввода воды в дом; </w:t>
      </w:r>
    </w:p>
    <w:p w14:paraId="5CC6E7F2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колодец, скважина или другой источник водоснабжения – для обеспечения водой используется колодец, скважина или другой источник воды (например, вода берется из родника, реки; вода привозная в накопителе возле дома и в доме) без использования водопроводных сетей для транспортировки и подачи воды.</w:t>
      </w:r>
    </w:p>
    <w:p w14:paraId="55BD15B7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Горячее водоснабжение:</w:t>
      </w:r>
    </w:p>
    <w:p w14:paraId="51F6EF69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централизованное – в жилых помещениях дома имеются специальные водопроводные сети, подающие горячую воду централизованно для бытовых нужд проживающих;</w:t>
      </w:r>
    </w:p>
    <w:p w14:paraId="094B787F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индивидуальных водонагревателей – в жилых помещениях дома имеются специальные водопроводные сети, подающие горячую воду от газовой или дровяной колонки, поквартирных водонагревателей (АГВ), включая и малометражные отопительные котлы для приготовления горячей воды;</w:t>
      </w:r>
    </w:p>
    <w:p w14:paraId="2F5A6273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горячее водоснабжение отсутствует – в жилом доме нет централизованного водоснабжения или водоснабжения от индивидуальных водонагревателей.</w:t>
      </w:r>
    </w:p>
    <w:p w14:paraId="397FA61A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Водоотведение (канализация):</w:t>
      </w:r>
    </w:p>
    <w:p w14:paraId="7114027E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централизованная система – внутри дома имеется комплекс инженерных сооружений для удаления сточных вод через централизованную систему водоотведения;</w:t>
      </w:r>
    </w:p>
    <w:p w14:paraId="27B08DD1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система (включая септик) – удаление сточных вод происходит через трубопроводы в индивидуальную систему водоотведения (включая септик, оборудованный для одного жилого помещения);</w:t>
      </w:r>
    </w:p>
    <w:p w14:paraId="3B3D5016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систему труб в выгребные ямы и тому подобные – удаление сточных вод происходит через другие системы, кроме перечисленных выше </w:t>
      </w:r>
      <w:r>
        <w:rPr>
          <w:rFonts w:ascii="Times New Roman" w:hAnsi="Times New Roman" w:cs="Times New Roman"/>
          <w:sz w:val="28"/>
          <w:szCs w:val="28"/>
        </w:rPr>
        <w:lastRenderedPageBreak/>
        <w:t>(например, удаление сточных вод с помощью ассенизаторских машин и тому подобное);</w:t>
      </w:r>
    </w:p>
    <w:p w14:paraId="3A362892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водоотведение (канализация) отсутствует – жилой дом не оборудован канализацией, в том числе при наличии биотуалетов.</w:t>
      </w:r>
    </w:p>
    <w:p w14:paraId="4ABF34F1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Туалет:</w:t>
      </w:r>
    </w:p>
    <w:p w14:paraId="245EDB77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 со смывом, расположенный в жилище – в жилых помещениях дома туалет соединен с водопроводом, и смыв производится под напором воды при обязательном наличии водопровода и канализации;</w:t>
      </w:r>
    </w:p>
    <w:p w14:paraId="66163CDE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 другого типа в жилище (включая биотуалет) – в жилых помещениях есть биотуалет или туалет другого типа (отходы удаляются с использованием выгребных ям);</w:t>
      </w:r>
    </w:p>
    <w:p w14:paraId="7E2A0C47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 вне жилища – туалет находится вне жилого дома и используется жильцами данного жилого помещения или жильцами всего дома;</w:t>
      </w:r>
    </w:p>
    <w:p w14:paraId="2E25F4C2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 отсутствует – отсутствует туалет любого типа.</w:t>
      </w:r>
    </w:p>
    <w:p w14:paraId="012B7EC9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Ванна (душ):</w:t>
      </w:r>
    </w:p>
    <w:p w14:paraId="7CABA35B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ванна (душ) в жилище – в жилых помещениях есть стационарная ванна и (или) душ; </w:t>
      </w:r>
    </w:p>
    <w:p w14:paraId="5FA6DF0E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ванна (душ) вне жилища – ванна и (или) душ находится в отдельном строении для пользования жителей одного жилого помещения или совместного пользования на несколько индивидуальных домов или квартир; </w:t>
      </w:r>
    </w:p>
    <w:p w14:paraId="1FC8115A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баня, сауна – наличие бани и (или) сауны внутри жилого дома или вне его;</w:t>
      </w:r>
    </w:p>
    <w:p w14:paraId="594E676F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ванна, душ, баня, сауна отсутствуют – жилое помещение не оборудовано данными видами благоустройств. </w:t>
      </w:r>
    </w:p>
    <w:p w14:paraId="2FE300F1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бытовых отходов:</w:t>
      </w:r>
    </w:p>
    <w:p w14:paraId="32A7DB71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мусоропровод – техническое устройство для удаления мусора по трубам в мусороприемные камеры (как правило, в многоэтажном доме);</w:t>
      </w:r>
    </w:p>
    <w:p w14:paraId="6C9A593C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мусоросборники вне дома – выброс мусора и бытовых отходов производится в специально предназначенные мусоросборники (например, урны и контейнеры), находящиеся вне жилища;</w:t>
      </w:r>
    </w:p>
    <w:p w14:paraId="785E552B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мусора спецмашиной – отсутствуют мусоросборники внутри и вне дома, и сбор мусора производится специализированными машинами;</w:t>
      </w:r>
    </w:p>
    <w:p w14:paraId="55F654EC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выброс мусора в ямы, на кучи и тому подобное – выброс мусора и бытовых отходов производится на местные свалки, ямы, кучи и тому подобное.</w:t>
      </w:r>
    </w:p>
    <w:p w14:paraId="6624B6C7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Кухня: </w:t>
      </w:r>
    </w:p>
    <w:p w14:paraId="2984D05A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Кухня – вспомогательное помещение или его часть, с обеденной зоной для приема пищи членами семьи, а также с размещением кухонного оборудования для приготовления пищи, мойки, хранения посуды и инвентаря, возможно для временного хранения продуктов питания и сбора коммунальных отходов. Кухня-ниша – кухня без столовой зоны, расположенная в части жилого или вспомогательного помещения, предназначенная для приготовления горячей пищи (например, в комнате-студии, некоторых типах квартир гостиничного или коридорного типа).</w:t>
      </w:r>
    </w:p>
    <w:p w14:paraId="6739E14A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кухня в доме или квартире – в помещении имеется кухня, кухня-столовая или кухня-ниша;</w:t>
      </w:r>
    </w:p>
    <w:p w14:paraId="3284B07F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кухня в отдельном строении – вне жилого дома имеется кухня или кухня-ниша;</w:t>
      </w:r>
    </w:p>
    <w:p w14:paraId="2773BF18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кухня отсутствует – в жилом доме и в отдельном строении нет ни кухни, ни кухни-ниши.</w:t>
      </w:r>
    </w:p>
    <w:p w14:paraId="1E76D616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телекоммуникаций:</w:t>
      </w:r>
    </w:p>
    <w:p w14:paraId="4FFFBFB7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стационарная телефонная связь – в жилом помещении имеется стационарная телефонная линия;</w:t>
      </w:r>
    </w:p>
    <w:p w14:paraId="216AB263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мобильная телефонная связь – в жилом помещении имеется мобильная или спутниковая телефонная связь;</w:t>
      </w:r>
    </w:p>
    <w:p w14:paraId="154A50D1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через проводное соединение – доступ хотя бы у одного из членов домохозяйства  к сети Интернет через телефонный провод, кабель;</w:t>
      </w:r>
    </w:p>
    <w:p w14:paraId="5F0B1506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через беспроводное соединение – доступ хотя бы у одного из членов домохозяйства  к сети Интернет через услуги операторов мобильной или спутниковой связи.</w:t>
      </w:r>
    </w:p>
    <w:p w14:paraId="473282BC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тот или иной вид благоустройства имелся, но временно бездействовал (вследствие повреждения, ремонта или других причин), то такое жилище считалось оборудованным этим видом благоустройства.</w:t>
      </w:r>
    </w:p>
    <w:p w14:paraId="77CE544A" w14:textId="0BCC0750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Pr="008673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приведено распределение частных домохозяйства по </w:t>
      </w:r>
      <w:r>
        <w:rPr>
          <w:rFonts w:ascii="Times New Roman" w:hAnsi="Times New Roman" w:cs="Times New Roman"/>
          <w:b/>
          <w:sz w:val="28"/>
          <w:szCs w:val="28"/>
        </w:rPr>
        <w:t>размеру общей площади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дома, квартиры (вопросы 4 и 10 переписных листов формы П).</w:t>
      </w:r>
    </w:p>
    <w:p w14:paraId="41848D99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жилого помещения (индивидуального дома или квартиры)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бытовых и иных нужд, связанных с проживанием в жилом помещении. </w:t>
      </w:r>
    </w:p>
    <w:p w14:paraId="15390405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площади помещений вспомогательного использования относятся площади кухонь, внутриквартирных коридоров, ванн, санузлов, встроенных шкафов, кладовых, а также площадь, занятая внутриквартирной лестницей. Части жилого помещения, приспособленные для занятий спортом (спортивные залы), отдыха (зимние сады), также учитываются в общей площади жилого помещения. </w:t>
      </w:r>
    </w:p>
    <w:p w14:paraId="475BFAB3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общую площадь жилого помещения не включается площадь:</w:t>
      </w:r>
    </w:p>
    <w:p w14:paraId="2EAD786D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общедомовых лестничных клеток, лифтовых холлов, тамбуров, коридоров (кроме внутриквартирных), вестибюлей, сеней;</w:t>
      </w:r>
    </w:p>
    <w:p w14:paraId="4FF1A771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занятая выступающими конструктивными элементами и отопительными печами;</w:t>
      </w:r>
    </w:p>
    <w:p w14:paraId="04B17C96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веранд, балконов, лоджий, террас;</w:t>
      </w:r>
    </w:p>
    <w:p w14:paraId="28053480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гаражей;</w:t>
      </w:r>
    </w:p>
    <w:p w14:paraId="6ABBDA34" w14:textId="77777777" w:rsid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отдельно стоящих кухонь, бань, бассейнов, саун, сараев, беседок и других, в том числе объединенных с жилым помещением общей крышей или навесом.</w:t>
      </w:r>
    </w:p>
    <w:p w14:paraId="2D413BFD" w14:textId="77777777" w:rsidR="008673ED" w:rsidRPr="008673ED" w:rsidRDefault="008673ED" w:rsidP="008673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088E3B30" w14:textId="01F604C7" w:rsidR="0002126E" w:rsidRPr="008025B7" w:rsidRDefault="0002126E" w:rsidP="005418D2">
      <w:pPr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Городское и сельское население.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пунктах. Городскими населенными пунктами считаются населенные пункты, утвержденные законодательными актами в качестве городов и поселков городского типа (рабочих, курортных и дачных поселков). Все остальные населенные пункты являются сельским. Наименования муниципальных образований не отражают категорию проживающего в них населения (городского или сельского), поскольку в состав городского округа или городского поселения могут входить как городские, так и сельские населенные пункты, а в состав сельских поселений – поселки городского типа.</w:t>
      </w:r>
    </w:p>
    <w:p w14:paraId="5621EFCD" w14:textId="53E686ED" w:rsidR="00060B5C" w:rsidRPr="008025B7" w:rsidRDefault="003A73D8" w:rsidP="003A73D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Разработка итогов Всероссийской переписи населения 2020 года произведена по муниципальным образованиям Саратовской области по состоянию на 1 октября 2021 года. Данные по муниципальному образованию «Город Саратов» приводятся в границах, утвержденных Законом Саратовской области от 23.12.2004  №79-ЗСО «О городских округах» (в</w:t>
      </w:r>
      <w:r w:rsidR="00D74A5B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редакции от 02.04.2021) с учетом присоединения сельских поселений Багаевского, Красный Текстильщик,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Синеньского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Рыбушанского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; по 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>Саратовскому муниципальному району – в границах, утвержденных  Законом  Саратовской области  от 29.12.2004  №113-ЗСО «О муниципальных образованиях, входящих в состав Саратовского муниципального района» (в</w:t>
      </w:r>
      <w:r w:rsidR="00D74A5B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редакции от 02.04.2021).</w:t>
      </w:r>
    </w:p>
    <w:p w14:paraId="744E2D17" w14:textId="7BAE13D9" w:rsidR="00060B5C" w:rsidRPr="008025B7" w:rsidRDefault="00060B5C" w:rsidP="003A73D8">
      <w:pPr>
        <w:spacing w:line="276" w:lineRule="auto"/>
        <w:rPr>
          <w:rFonts w:ascii="Times New Roman" w:hAnsi="Times New Roman" w:cs="Times New Roman"/>
          <w:color w:val="221E1F"/>
          <w:sz w:val="28"/>
          <w:szCs w:val="28"/>
        </w:rPr>
      </w:pPr>
    </w:p>
    <w:sectPr w:rsidR="00060B5C" w:rsidRPr="008025B7" w:rsidSect="009B6B03">
      <w:headerReference w:type="default" r:id="rId7"/>
      <w:pgSz w:w="11630" w:h="16450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A6ABA" w14:textId="77777777" w:rsidR="00FF03B5" w:rsidRDefault="00FF03B5" w:rsidP="009B6B03">
      <w:pPr>
        <w:spacing w:after="0" w:line="240" w:lineRule="auto"/>
      </w:pPr>
      <w:r>
        <w:separator/>
      </w:r>
    </w:p>
  </w:endnote>
  <w:endnote w:type="continuationSeparator" w:id="0">
    <w:p w14:paraId="099EE2F5" w14:textId="77777777" w:rsidR="00FF03B5" w:rsidRDefault="00FF03B5" w:rsidP="009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Pro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D2039" w14:textId="77777777" w:rsidR="00FF03B5" w:rsidRDefault="00FF03B5" w:rsidP="009B6B03">
      <w:pPr>
        <w:spacing w:after="0" w:line="240" w:lineRule="auto"/>
      </w:pPr>
      <w:r>
        <w:separator/>
      </w:r>
    </w:p>
  </w:footnote>
  <w:footnote w:type="continuationSeparator" w:id="0">
    <w:p w14:paraId="62D07028" w14:textId="77777777" w:rsidR="00FF03B5" w:rsidRDefault="00FF03B5" w:rsidP="009B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097054"/>
      <w:docPartObj>
        <w:docPartGallery w:val="Page Numbers (Top of Page)"/>
        <w:docPartUnique/>
      </w:docPartObj>
    </w:sdtPr>
    <w:sdtEndPr/>
    <w:sdtContent>
      <w:p w14:paraId="4513A14B" w14:textId="346195CF" w:rsidR="00FF03B5" w:rsidRDefault="00FF03B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3ED">
          <w:rPr>
            <w:noProof/>
          </w:rPr>
          <w:t>15</w:t>
        </w:r>
        <w:r>
          <w:fldChar w:fldCharType="end"/>
        </w:r>
      </w:p>
    </w:sdtContent>
  </w:sdt>
  <w:p w14:paraId="1007C190" w14:textId="77777777" w:rsidR="00FF03B5" w:rsidRDefault="00FF03B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EE"/>
    <w:rsid w:val="0002126E"/>
    <w:rsid w:val="00060B5C"/>
    <w:rsid w:val="000F49A4"/>
    <w:rsid w:val="00171F44"/>
    <w:rsid w:val="001909AD"/>
    <w:rsid w:val="001B51BB"/>
    <w:rsid w:val="001D4B36"/>
    <w:rsid w:val="00200918"/>
    <w:rsid w:val="00256047"/>
    <w:rsid w:val="00263203"/>
    <w:rsid w:val="002834CC"/>
    <w:rsid w:val="002A08D0"/>
    <w:rsid w:val="002B26C8"/>
    <w:rsid w:val="003A73D8"/>
    <w:rsid w:val="003E572D"/>
    <w:rsid w:val="0046108B"/>
    <w:rsid w:val="00467365"/>
    <w:rsid w:val="004F3EF6"/>
    <w:rsid w:val="005307CF"/>
    <w:rsid w:val="005418D2"/>
    <w:rsid w:val="00652637"/>
    <w:rsid w:val="006A06E2"/>
    <w:rsid w:val="007950C1"/>
    <w:rsid w:val="008025B7"/>
    <w:rsid w:val="008673ED"/>
    <w:rsid w:val="008E751F"/>
    <w:rsid w:val="008F1051"/>
    <w:rsid w:val="009B6B03"/>
    <w:rsid w:val="009C3AD2"/>
    <w:rsid w:val="009E2BD0"/>
    <w:rsid w:val="00A562A8"/>
    <w:rsid w:val="00A97E37"/>
    <w:rsid w:val="00B659DF"/>
    <w:rsid w:val="00BA4F3D"/>
    <w:rsid w:val="00BC55F8"/>
    <w:rsid w:val="00C819AF"/>
    <w:rsid w:val="00CA6849"/>
    <w:rsid w:val="00D471C4"/>
    <w:rsid w:val="00D726BA"/>
    <w:rsid w:val="00D74A5B"/>
    <w:rsid w:val="00DD0ECB"/>
    <w:rsid w:val="00E057D8"/>
    <w:rsid w:val="00E10611"/>
    <w:rsid w:val="00EA56EE"/>
    <w:rsid w:val="00ED682D"/>
    <w:rsid w:val="00F167FC"/>
    <w:rsid w:val="00F444C3"/>
    <w:rsid w:val="00F5756B"/>
    <w:rsid w:val="00FB4C13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#"/>
  <w14:docId w14:val="12F7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6B03"/>
  </w:style>
  <w:style w:type="paragraph" w:styleId="af1">
    <w:name w:val="footer"/>
    <w:basedOn w:val="a"/>
    <w:link w:val="af2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6B03"/>
  </w:style>
  <w:style w:type="table" w:styleId="af3">
    <w:name w:val="Table Grid"/>
    <w:basedOn w:val="a1"/>
    <w:uiPriority w:val="39"/>
    <w:rsid w:val="003A73D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2">
    <w:name w:val="Iau?iue2"/>
    <w:rsid w:val="008673ED"/>
    <w:pPr>
      <w:widowControl w:val="0"/>
      <w:suppressLineNumbers/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6B03"/>
  </w:style>
  <w:style w:type="paragraph" w:styleId="af1">
    <w:name w:val="footer"/>
    <w:basedOn w:val="a"/>
    <w:link w:val="af2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6B03"/>
  </w:style>
  <w:style w:type="table" w:styleId="af3">
    <w:name w:val="Table Grid"/>
    <w:basedOn w:val="a1"/>
    <w:uiPriority w:val="39"/>
    <w:rsid w:val="003A73D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2">
    <w:name w:val="Iau?iue2"/>
    <w:rsid w:val="008673ED"/>
    <w:pPr>
      <w:widowControl w:val="0"/>
      <w:suppressLineNumbers/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15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Кучумов</dc:creator>
  <cp:keywords/>
  <dc:description/>
  <cp:lastModifiedBy>Виктория Сергеевна С</cp:lastModifiedBy>
  <cp:revision>34</cp:revision>
  <cp:lastPrinted>2022-11-11T06:27:00Z</cp:lastPrinted>
  <dcterms:created xsi:type="dcterms:W3CDTF">2022-07-06T11:10:00Z</dcterms:created>
  <dcterms:modified xsi:type="dcterms:W3CDTF">2023-03-23T09:49:00Z</dcterms:modified>
</cp:coreProperties>
</file>